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74C5D" w14:textId="13E1F2EB" w:rsidR="0067265C" w:rsidRDefault="0067265C" w:rsidP="0067265C"/>
    <w:p w14:paraId="5E30F00B" w14:textId="77777777" w:rsidR="00E01167" w:rsidRDefault="00E01167" w:rsidP="0067265C">
      <w:bookmarkStart w:id="0" w:name="_GoBack"/>
      <w:bookmarkEnd w:id="0"/>
    </w:p>
    <w:p w14:paraId="30998552" w14:textId="77777777" w:rsidR="0067265C" w:rsidRDefault="0067265C" w:rsidP="0067265C">
      <w:r>
        <w:t xml:space="preserve">For this </w:t>
      </w:r>
      <w:r>
        <w:rPr>
          <w:u w:val="single"/>
        </w:rPr>
        <w:t>4</w:t>
      </w:r>
      <w:r>
        <w:rPr>
          <w:u w:val="single"/>
          <w:vertAlign w:val="superscript"/>
        </w:rPr>
        <w:t>th</w:t>
      </w:r>
      <w:r>
        <w:rPr>
          <w:u w:val="single"/>
        </w:rPr>
        <w:t xml:space="preserve"> Meeting</w:t>
      </w:r>
      <w:r>
        <w:t xml:space="preserve"> we will be </w:t>
      </w:r>
      <w:r>
        <w:rPr>
          <w:u w:val="single"/>
        </w:rPr>
        <w:t>conducting a community-based drought vulnerability assessment</w:t>
      </w:r>
      <w:r>
        <w:t>. This involves utilizing all the information we’ve gathered - as well as your input at this meeting - to identify specific impacts and vulnerabilities our community/watershed will experience in relation to drought. It is important that we have representatives from each stakeholder group present at this meeting so we can identify the unique impacts to each sector.</w:t>
      </w:r>
    </w:p>
    <w:p w14:paraId="0C9C663F" w14:textId="77777777" w:rsidR="0067265C" w:rsidRDefault="0067265C" w:rsidP="0067265C"/>
    <w:p w14:paraId="670B2EFD" w14:textId="77777777" w:rsidR="0067265C" w:rsidRDefault="0067265C" w:rsidP="0067265C">
      <w:r>
        <w:t xml:space="preserve">As a reminder our overarching </w:t>
      </w:r>
      <w:r>
        <w:rPr>
          <w:b/>
          <w:bCs/>
        </w:rPr>
        <w:t>goal</w:t>
      </w:r>
      <w:r>
        <w:t xml:space="preserve"> in this effort is to understand how drought affects all sectors in our community. And our specific </w:t>
      </w:r>
      <w:r>
        <w:rPr>
          <w:b/>
          <w:bCs/>
        </w:rPr>
        <w:t>objectives</w:t>
      </w:r>
      <w:r>
        <w:t xml:space="preserve"> include:</w:t>
      </w:r>
    </w:p>
    <w:p w14:paraId="33169147" w14:textId="77777777" w:rsidR="0067265C" w:rsidRDefault="0067265C" w:rsidP="0067265C">
      <w:pPr>
        <w:numPr>
          <w:ilvl w:val="0"/>
          <w:numId w:val="1"/>
        </w:numPr>
        <w:rPr>
          <w:rFonts w:eastAsia="Times New Roman"/>
        </w:rPr>
      </w:pPr>
      <w:r>
        <w:rPr>
          <w:rFonts w:eastAsia="Times New Roman"/>
        </w:rPr>
        <w:t>Incorporate a broad variety of voices from the major water use sectors in the Upper Yellowstone region.</w:t>
      </w:r>
    </w:p>
    <w:p w14:paraId="03D023D1" w14:textId="77777777" w:rsidR="0067265C" w:rsidRDefault="0067265C" w:rsidP="0067265C">
      <w:pPr>
        <w:numPr>
          <w:ilvl w:val="0"/>
          <w:numId w:val="1"/>
        </w:numPr>
        <w:rPr>
          <w:rFonts w:eastAsia="Times New Roman"/>
        </w:rPr>
      </w:pPr>
      <w:r>
        <w:rPr>
          <w:rFonts w:eastAsia="Times New Roman"/>
        </w:rPr>
        <w:t>Identify historic and current drought conditions and begin to compile and share data on precipitation, snowpack, streamflow, soil moisture, etc.</w:t>
      </w:r>
    </w:p>
    <w:p w14:paraId="62FAC64A" w14:textId="77777777" w:rsidR="0067265C" w:rsidRDefault="0067265C" w:rsidP="0067265C">
      <w:pPr>
        <w:numPr>
          <w:ilvl w:val="0"/>
          <w:numId w:val="1"/>
        </w:numPr>
        <w:rPr>
          <w:rFonts w:eastAsia="Times New Roman"/>
        </w:rPr>
      </w:pPr>
      <w:r>
        <w:rPr>
          <w:rFonts w:eastAsia="Times New Roman"/>
        </w:rPr>
        <w:t>Identify all the ways in which drought impacts various water use sectors in the Upper Yellowstone.</w:t>
      </w:r>
    </w:p>
    <w:p w14:paraId="4995FC05" w14:textId="77777777" w:rsidR="0067265C" w:rsidRDefault="0067265C" w:rsidP="0067265C">
      <w:pPr>
        <w:numPr>
          <w:ilvl w:val="0"/>
          <w:numId w:val="1"/>
        </w:numPr>
        <w:rPr>
          <w:rFonts w:eastAsia="Times New Roman"/>
        </w:rPr>
      </w:pPr>
      <w:r>
        <w:rPr>
          <w:rFonts w:eastAsia="Times New Roman"/>
        </w:rPr>
        <w:t>Discuss and identify specific adaptation strategies that will reduce impacts from the next drought.</w:t>
      </w:r>
    </w:p>
    <w:p w14:paraId="19F21E51" w14:textId="77777777" w:rsidR="00DB16D9" w:rsidRDefault="00DB16D9"/>
    <w:sectPr w:rsidR="00DB1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440BA"/>
    <w:multiLevelType w:val="hybridMultilevel"/>
    <w:tmpl w:val="8AE620D2"/>
    <w:lvl w:ilvl="0" w:tplc="9280D1EA">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5C"/>
    <w:rsid w:val="0067265C"/>
    <w:rsid w:val="007016BF"/>
    <w:rsid w:val="00DB16D9"/>
    <w:rsid w:val="00E01167"/>
    <w:rsid w:val="00F6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9C7F"/>
  <w15:chartTrackingRefBased/>
  <w15:docId w15:val="{5596FF86-5184-4A53-9AFB-98A68053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26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Lowrey, Ashley - NRCS-CD, Livingston, MT</dc:creator>
  <cp:keywords/>
  <dc:description/>
  <cp:lastModifiedBy>Lowrey, Ashley - NRCS-CD, Livingston, MT</cp:lastModifiedBy>
  <cp:revision>3</cp:revision>
  <cp:lastPrinted>2019-12-18T17:07:00Z</cp:lastPrinted>
  <dcterms:created xsi:type="dcterms:W3CDTF">2020-07-14T18:39:00Z</dcterms:created>
  <dcterms:modified xsi:type="dcterms:W3CDTF">2020-07-14T18:40:00Z</dcterms:modified>
</cp:coreProperties>
</file>