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FC" w:rsidRDefault="00122CFC" w:rsidP="00122CFC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:rsidR="00122CFC" w:rsidRPr="00AF6873" w:rsidRDefault="00122CFC" w:rsidP="00122CFC">
      <w:pPr>
        <w:spacing w:after="160" w:line="259" w:lineRule="auto"/>
        <w:ind w:left="420"/>
        <w:jc w:val="center"/>
        <w:rPr>
          <w:rFonts w:ascii="Calibri" w:eastAsia="Calibri" w:hAnsi="Calibri"/>
          <w:b/>
          <w:sz w:val="32"/>
          <w:szCs w:val="32"/>
        </w:rPr>
      </w:pPr>
      <w:r w:rsidRPr="00AF6873">
        <w:rPr>
          <w:rFonts w:ascii="Calibri" w:eastAsia="Calibri" w:hAnsi="Calibri"/>
          <w:b/>
          <w:sz w:val="32"/>
          <w:szCs w:val="32"/>
        </w:rPr>
        <w:t>Drought Planning Focus Group</w:t>
      </w:r>
    </w:p>
    <w:p w:rsidR="00122CFC" w:rsidRPr="00AF6873" w:rsidRDefault="000D386D" w:rsidP="00122CFC">
      <w:pPr>
        <w:spacing w:after="160" w:line="259" w:lineRule="auto"/>
        <w:ind w:left="420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3rd</w:t>
      </w:r>
      <w:bookmarkStart w:id="0" w:name="_GoBack"/>
      <w:bookmarkEnd w:id="0"/>
      <w:r w:rsidR="00122CFC" w:rsidRPr="00AF6873">
        <w:rPr>
          <w:rFonts w:ascii="Calibri" w:eastAsia="Calibri" w:hAnsi="Calibri"/>
          <w:sz w:val="28"/>
          <w:szCs w:val="28"/>
        </w:rPr>
        <w:t xml:space="preserve"> Meeting Agenda, </w:t>
      </w:r>
      <w:r w:rsidR="00122CFC">
        <w:rPr>
          <w:rFonts w:ascii="Calibri" w:eastAsia="Calibri" w:hAnsi="Calibri"/>
          <w:sz w:val="28"/>
          <w:szCs w:val="28"/>
        </w:rPr>
        <w:t>July 15</w:t>
      </w:r>
      <w:r w:rsidR="00122CFC" w:rsidRPr="00AF6873">
        <w:rPr>
          <w:rFonts w:ascii="Calibri" w:eastAsia="Calibri" w:hAnsi="Calibri"/>
          <w:sz w:val="28"/>
          <w:szCs w:val="28"/>
        </w:rPr>
        <w:t xml:space="preserve">th, 2019, </w:t>
      </w:r>
      <w:r w:rsidR="00122CFC">
        <w:rPr>
          <w:rFonts w:ascii="Calibri" w:eastAsia="Calibri" w:hAnsi="Calibri"/>
          <w:sz w:val="28"/>
          <w:szCs w:val="28"/>
        </w:rPr>
        <w:t>12-2</w:t>
      </w:r>
      <w:r w:rsidR="00122CFC" w:rsidRPr="00AF6873">
        <w:rPr>
          <w:rFonts w:ascii="Calibri" w:eastAsia="Calibri" w:hAnsi="Calibri"/>
          <w:sz w:val="28"/>
          <w:szCs w:val="28"/>
        </w:rPr>
        <w:t>pm</w:t>
      </w:r>
    </w:p>
    <w:p w:rsidR="00122CFC" w:rsidRPr="00AF6873" w:rsidRDefault="00122CFC" w:rsidP="00122CFC">
      <w:pPr>
        <w:ind w:left="720" w:hanging="36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122CFC" w:rsidRPr="00AF6873" w:rsidRDefault="00122CFC" w:rsidP="00122CFC">
      <w:pPr>
        <w:ind w:left="720" w:hanging="360"/>
        <w:jc w:val="center"/>
        <w:rPr>
          <w:rFonts w:ascii="Calibri" w:eastAsia="Calibri" w:hAnsi="Calibri" w:cs="Calibri"/>
          <w:iCs/>
          <w:sz w:val="24"/>
          <w:szCs w:val="24"/>
          <w:u w:val="single"/>
        </w:rPr>
      </w:pPr>
      <w:r w:rsidRPr="00AF6873">
        <w:rPr>
          <w:rFonts w:ascii="Calibri" w:eastAsia="Calibri" w:hAnsi="Calibri" w:cs="Calibri"/>
          <w:iCs/>
          <w:sz w:val="24"/>
          <w:szCs w:val="24"/>
          <w:u w:val="single"/>
        </w:rPr>
        <w:t>AGENDA</w:t>
      </w:r>
    </w:p>
    <w:p w:rsidR="00122CFC" w:rsidRPr="00AF6873" w:rsidRDefault="00122CFC" w:rsidP="00122CFC">
      <w:pPr>
        <w:ind w:left="720"/>
        <w:rPr>
          <w:rFonts w:ascii="Calibri" w:eastAsia="Calibri" w:hAnsi="Calibri" w:cs="Calibri"/>
          <w:iCs/>
          <w:sz w:val="24"/>
          <w:szCs w:val="24"/>
        </w:rPr>
      </w:pPr>
    </w:p>
    <w:p w:rsidR="00122CFC" w:rsidRPr="00E34DD2" w:rsidRDefault="00122CFC" w:rsidP="00122CFC">
      <w:pPr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Process outline, review what we have done and where we are headed. Review Goals</w:t>
      </w:r>
      <w:r w:rsidRPr="00E34DD2">
        <w:rPr>
          <w:rFonts w:ascii="Calibri" w:hAnsi="Calibri" w:cs="Calibri"/>
          <w:iCs/>
          <w:sz w:val="24"/>
          <w:szCs w:val="24"/>
        </w:rPr>
        <w:t xml:space="preserve"> – Ashley Lowrey</w:t>
      </w:r>
    </w:p>
    <w:p w:rsidR="00122CFC" w:rsidRPr="00E34DD2" w:rsidRDefault="00122CFC" w:rsidP="00122CFC">
      <w:pPr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Private Ponds – impacts and current research:</w:t>
      </w:r>
      <w:r w:rsidRPr="00E34DD2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Travis Horton</w:t>
      </w:r>
      <w:r w:rsidRPr="00E34DD2">
        <w:rPr>
          <w:rFonts w:ascii="Calibri" w:hAnsi="Calibri" w:cs="Calibri"/>
          <w:iCs/>
          <w:sz w:val="24"/>
          <w:szCs w:val="24"/>
        </w:rPr>
        <w:t xml:space="preserve">, Montana </w:t>
      </w:r>
      <w:r>
        <w:rPr>
          <w:rFonts w:ascii="Calibri" w:hAnsi="Calibri" w:cs="Calibri"/>
          <w:iCs/>
          <w:sz w:val="24"/>
          <w:szCs w:val="24"/>
        </w:rPr>
        <w:t>Fish Wildlife and Parks</w:t>
      </w:r>
    </w:p>
    <w:p w:rsidR="00122CFC" w:rsidRPr="00E34DD2" w:rsidRDefault="00122CFC" w:rsidP="00122CFC">
      <w:pPr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Instream flow rights and leases</w:t>
      </w:r>
      <w:r w:rsidRPr="00E34DD2">
        <w:rPr>
          <w:rFonts w:ascii="Calibri" w:hAnsi="Calibri" w:cs="Calibri"/>
          <w:b/>
          <w:bCs/>
          <w:iCs/>
          <w:sz w:val="24"/>
          <w:szCs w:val="24"/>
        </w:rPr>
        <w:t>:</w:t>
      </w:r>
      <w:r w:rsidRPr="00E34DD2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Andy </w:t>
      </w:r>
      <w:proofErr w:type="spellStart"/>
      <w:r>
        <w:rPr>
          <w:rFonts w:ascii="Calibri" w:hAnsi="Calibri" w:cs="Calibri"/>
          <w:iCs/>
          <w:sz w:val="24"/>
          <w:szCs w:val="24"/>
        </w:rPr>
        <w:t>Brummond</w:t>
      </w:r>
      <w:proofErr w:type="spellEnd"/>
      <w:r>
        <w:rPr>
          <w:rFonts w:ascii="Calibri" w:hAnsi="Calibri" w:cs="Calibri"/>
          <w:iCs/>
          <w:sz w:val="24"/>
          <w:szCs w:val="24"/>
        </w:rPr>
        <w:t>, Montana Fish Wildlife and Parks</w:t>
      </w:r>
      <w:r w:rsidRPr="00E34DD2">
        <w:rPr>
          <w:rFonts w:ascii="Calibri" w:hAnsi="Calibri" w:cs="Calibri"/>
          <w:iCs/>
          <w:sz w:val="24"/>
          <w:szCs w:val="24"/>
        </w:rPr>
        <w:t xml:space="preserve"> </w:t>
      </w:r>
    </w:p>
    <w:p w:rsidR="00122CFC" w:rsidRPr="00122CFC" w:rsidRDefault="00122CFC" w:rsidP="00122CFC">
      <w:pPr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Agricultural </w:t>
      </w:r>
      <w:r w:rsidRPr="00E34DD2">
        <w:rPr>
          <w:rFonts w:ascii="Calibri" w:hAnsi="Calibri" w:cs="Calibri"/>
          <w:b/>
          <w:bCs/>
          <w:iCs/>
          <w:sz w:val="24"/>
          <w:szCs w:val="24"/>
        </w:rPr>
        <w:t xml:space="preserve">Water </w:t>
      </w:r>
      <w:r>
        <w:rPr>
          <w:rFonts w:ascii="Calibri" w:hAnsi="Calibri" w:cs="Calibri"/>
          <w:b/>
          <w:bCs/>
          <w:iCs/>
          <w:sz w:val="24"/>
          <w:szCs w:val="24"/>
        </w:rPr>
        <w:t>Use</w:t>
      </w:r>
      <w:r w:rsidRPr="00E34DD2">
        <w:rPr>
          <w:rFonts w:ascii="Calibri" w:hAnsi="Calibri" w:cs="Calibri"/>
          <w:b/>
          <w:bCs/>
          <w:iCs/>
          <w:sz w:val="24"/>
          <w:szCs w:val="24"/>
        </w:rPr>
        <w:t>: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122CFC">
        <w:rPr>
          <w:rFonts w:ascii="Calibri" w:hAnsi="Calibri" w:cs="Calibri"/>
          <w:iCs/>
          <w:sz w:val="24"/>
          <w:szCs w:val="24"/>
        </w:rPr>
        <w:t xml:space="preserve">Irrigated acreage, Flood vs. pivot, major points of diversion </w:t>
      </w:r>
      <w:r>
        <w:rPr>
          <w:rFonts w:ascii="Calibri" w:hAnsi="Calibri" w:cs="Calibri"/>
          <w:iCs/>
          <w:sz w:val="24"/>
          <w:szCs w:val="24"/>
        </w:rPr>
        <w:t xml:space="preserve">- </w:t>
      </w:r>
      <w:r w:rsidRPr="00122CFC">
        <w:rPr>
          <w:rFonts w:ascii="Calibri" w:hAnsi="Calibri" w:cs="Calibri"/>
          <w:iCs/>
          <w:sz w:val="24"/>
          <w:szCs w:val="24"/>
        </w:rPr>
        <w:t>Sara Meloy</w:t>
      </w:r>
    </w:p>
    <w:p w:rsidR="00122CFC" w:rsidRPr="00E34DD2" w:rsidRDefault="00122CFC" w:rsidP="00122CFC">
      <w:pPr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Vulnerability assessment and impacts discussion – Fall meeting.</w:t>
      </w:r>
    </w:p>
    <w:p w:rsidR="003B7656" w:rsidRDefault="003B7656"/>
    <w:sectPr w:rsidR="003B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7F6"/>
    <w:multiLevelType w:val="hybridMultilevel"/>
    <w:tmpl w:val="BDFE3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FC"/>
    <w:rsid w:val="000D386D"/>
    <w:rsid w:val="00122CFC"/>
    <w:rsid w:val="003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0A18"/>
  <w15:chartTrackingRefBased/>
  <w15:docId w15:val="{2CAA2400-92FC-4E5A-914B-71414BD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Lowrey</dc:creator>
  <cp:keywords/>
  <dc:description/>
  <cp:lastModifiedBy>Lowrey, Ashley - NRCS-CD, Livingston, MT</cp:lastModifiedBy>
  <cp:revision>2</cp:revision>
  <cp:lastPrinted>2019-07-11T17:25:00Z</cp:lastPrinted>
  <dcterms:created xsi:type="dcterms:W3CDTF">2019-07-09T16:42:00Z</dcterms:created>
  <dcterms:modified xsi:type="dcterms:W3CDTF">2019-07-11T18:28:00Z</dcterms:modified>
</cp:coreProperties>
</file>